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34CBE" w14:textId="77777777" w:rsidR="00AE5846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sz w:val="18"/>
          <w:szCs w:val="18"/>
        </w:rPr>
      </w:pPr>
    </w:p>
    <w:p w14:paraId="2EB41DFE" w14:textId="36611985" w:rsidR="00AE5846" w:rsidRPr="008759F8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sz w:val="18"/>
          <w:szCs w:val="18"/>
        </w:rPr>
      </w:pPr>
      <w:r>
        <w:rPr>
          <w:rFonts w:ascii="TradeGothicNextLTPro-Lt" w:hAnsi="TradeGothicNextLTPro-Lt" w:cs="TradeGothicNextLTPro-Lt"/>
          <w:sz w:val="18"/>
          <w:szCs w:val="18"/>
        </w:rPr>
        <w:t xml:space="preserve">     </w:t>
      </w:r>
      <w:r w:rsidR="009A5808">
        <w:rPr>
          <w:rFonts w:ascii="TradeGothicNextLTPro-Lt" w:hAnsi="TradeGothicNextLTPro-Lt" w:cs="TradeGothicNextLTPro-Lt"/>
          <w:i/>
          <w:sz w:val="20"/>
          <w:szCs w:val="20"/>
        </w:rPr>
        <w:pict w14:anchorId="100665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16pt;height:46pt">
            <v:imagedata r:id="rId5" o:title="logo-h-mini"/>
          </v:shape>
        </w:pict>
      </w:r>
      <w:r>
        <w:rPr>
          <w:rFonts w:ascii="TradeGothicNextLTPro-Lt" w:hAnsi="TradeGothicNextLTPro-Lt" w:cs="TradeGothicNextLTPro-Lt"/>
          <w:sz w:val="18"/>
          <w:szCs w:val="18"/>
        </w:rPr>
        <w:t xml:space="preserve">          </w:t>
      </w:r>
      <w:r w:rsidR="008301E9">
        <w:rPr>
          <w:rFonts w:ascii="Arial" w:hAnsi="Arial" w:cs="Arial"/>
        </w:rPr>
        <w:pict w14:anchorId="53426F66">
          <v:shape id="_x0000_i1061" type="#_x0000_t75" style="width:76.65pt;height:52pt">
            <v:imagedata r:id="rId6" o:title="" cropbottom="23930f" cropright="11924f"/>
          </v:shape>
        </w:pict>
      </w:r>
      <w:r w:rsidR="008301E9">
        <w:rPr>
          <w:rFonts w:ascii="Arial" w:hAnsi="Arial" w:cs="Arial"/>
        </w:rPr>
        <w:pict w14:anchorId="36B8894D">
          <v:shape id="_x0000_i1062" type="#_x0000_t75" style="width:56pt;height:44pt">
            <v:imagedata r:id="rId7" o:title="" croptop="40683f" cropbottom="4485f" cropleft="29805f" cropright="8943f"/>
          </v:shape>
        </w:pict>
      </w:r>
      <w:r>
        <w:rPr>
          <w:rFonts w:ascii="Arial" w:hAnsi="Arial" w:cs="Arial"/>
        </w:rPr>
        <w:t xml:space="preserve">    </w:t>
      </w:r>
      <w:r w:rsidR="008301E9">
        <w:rPr>
          <w:rFonts w:ascii="TradeGothicNextLTPro-Lt" w:hAnsi="TradeGothicNextLTPro-Lt" w:cs="TradeGothicNextLTPro-Lt"/>
          <w:sz w:val="18"/>
          <w:szCs w:val="18"/>
        </w:rPr>
        <w:pict w14:anchorId="6078225E">
          <v:shape id="_x0000_i1063" type="#_x0000_t75" style="width:174.65pt;height:28.65pt">
            <v:imagedata r:id="rId8" o:title=""/>
          </v:shape>
        </w:pict>
      </w:r>
      <w:r>
        <w:rPr>
          <w:rFonts w:ascii="Arial" w:hAnsi="Arial" w:cs="Arial"/>
        </w:rPr>
        <w:t xml:space="preserve">       </w:t>
      </w:r>
    </w:p>
    <w:p w14:paraId="4EEF749C" w14:textId="77777777" w:rsidR="00AE5846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sz w:val="18"/>
          <w:szCs w:val="18"/>
        </w:rPr>
      </w:pPr>
    </w:p>
    <w:p w14:paraId="53596E9F" w14:textId="0FF0E876" w:rsidR="00AE5846" w:rsidRPr="000665C0" w:rsidRDefault="00971DAF" w:rsidP="00611504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sz w:val="20"/>
          <w:szCs w:val="20"/>
        </w:rPr>
      </w:pPr>
      <w:r>
        <w:rPr>
          <w:rFonts w:ascii="TradeGothicNextLTPro-Lt" w:hAnsi="TradeGothicNextLTPro-Lt" w:cs="TradeGothicNextLTPro-Lt"/>
          <w:sz w:val="20"/>
          <w:szCs w:val="20"/>
        </w:rPr>
        <w:t xml:space="preserve">La Fondazione Crup, </w:t>
      </w:r>
      <w:bookmarkStart w:id="0" w:name="_GoBack"/>
      <w:bookmarkEnd w:id="0"/>
      <w:r w:rsidR="00AE5846" w:rsidRPr="000665C0">
        <w:rPr>
          <w:rFonts w:ascii="TradeGothicNextLTPro-Lt" w:hAnsi="TradeGothicNextLTPro-Lt" w:cs="TradeGothicNextLTPro-Lt"/>
          <w:sz w:val="20"/>
          <w:szCs w:val="20"/>
        </w:rPr>
        <w:t>l’Ordine degli Architetti, Pianificatori, Paesaggisti e Conservatori della Provincia di Udine e l’Ordine degli Ingegneri della Provincia di Udine, organizzano il SEMINARIO:</w:t>
      </w:r>
    </w:p>
    <w:p w14:paraId="28F59D75" w14:textId="77777777" w:rsidR="00AE5846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sz w:val="36"/>
          <w:szCs w:val="36"/>
        </w:rPr>
      </w:pPr>
    </w:p>
    <w:p w14:paraId="71A66738" w14:textId="77777777" w:rsidR="00AE5846" w:rsidRPr="000665C0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b/>
        </w:rPr>
      </w:pPr>
      <w:r w:rsidRPr="000665C0">
        <w:rPr>
          <w:rFonts w:ascii="TradeGothicNextLTPro-Lt" w:hAnsi="TradeGothicNextLTPro-Lt" w:cs="TradeGothicNextLTPro-Lt"/>
          <w:b/>
        </w:rPr>
        <w:t>DELL’ARCHITETTURA</w:t>
      </w:r>
    </w:p>
    <w:p w14:paraId="17D2C7C2" w14:textId="77777777" w:rsidR="00AE5846" w:rsidRPr="000665C0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b/>
        </w:rPr>
      </w:pPr>
      <w:r w:rsidRPr="000665C0">
        <w:rPr>
          <w:rFonts w:ascii="TradeGothicNextLTPro-Lt" w:hAnsi="TradeGothicNextLTPro-Lt" w:cs="TradeGothicNextLTPro-Lt"/>
          <w:b/>
        </w:rPr>
        <w:t>DI VITRUVIO</w:t>
      </w:r>
    </w:p>
    <w:p w14:paraId="0C460D0F" w14:textId="77777777" w:rsidR="00AE5846" w:rsidRPr="000665C0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b/>
        </w:rPr>
      </w:pPr>
      <w:r w:rsidRPr="000665C0">
        <w:rPr>
          <w:rFonts w:ascii="TradeGothicNextLTPro-Lt" w:hAnsi="TradeGothicNextLTPro-Lt" w:cs="TradeGothicNextLTPro-Lt"/>
          <w:b/>
        </w:rPr>
        <w:t>NELLA TRADUZIONE DI QUIRICO VIVIANI</w:t>
      </w:r>
    </w:p>
    <w:p w14:paraId="766FB909" w14:textId="77777777" w:rsidR="00AE5846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</w:rPr>
      </w:pPr>
    </w:p>
    <w:p w14:paraId="371A7E23" w14:textId="77777777" w:rsidR="00AE5846" w:rsidRPr="000665C0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i/>
          <w:sz w:val="20"/>
          <w:szCs w:val="20"/>
        </w:rPr>
      </w:pPr>
      <w:proofErr w:type="gramStart"/>
      <w:r w:rsidRPr="000665C0">
        <w:rPr>
          <w:rFonts w:ascii="TradeGothicNextLTPro-Lt" w:hAnsi="TradeGothicNextLTPro-Lt" w:cs="TradeGothicNextLTPro-Lt"/>
          <w:i/>
          <w:sz w:val="20"/>
          <w:szCs w:val="20"/>
        </w:rPr>
        <w:t>presentazione</w:t>
      </w:r>
      <w:proofErr w:type="gramEnd"/>
      <w:r w:rsidRPr="000665C0">
        <w:rPr>
          <w:rFonts w:ascii="TradeGothicNextLTPro-Lt" w:hAnsi="TradeGothicNextLTPro-Lt" w:cs="TradeGothicNextLTPro-Lt"/>
          <w:i/>
          <w:sz w:val="20"/>
          <w:szCs w:val="20"/>
        </w:rPr>
        <w:t xml:space="preserve"> dell’opera edita da</w:t>
      </w:r>
    </w:p>
    <w:p w14:paraId="0E65E5E6" w14:textId="11A20780" w:rsidR="00AE5846" w:rsidRPr="000665C0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i/>
          <w:sz w:val="20"/>
          <w:szCs w:val="20"/>
        </w:rPr>
      </w:pPr>
      <w:r w:rsidRPr="000665C0">
        <w:rPr>
          <w:rFonts w:ascii="TradeGothicNextLTPro-Lt" w:hAnsi="TradeGothicNextLTPro-Lt" w:cs="TradeGothicNextLTPro-Lt"/>
          <w:i/>
          <w:sz w:val="20"/>
          <w:szCs w:val="20"/>
        </w:rPr>
        <w:t>Casamassima Editore</w:t>
      </w:r>
    </w:p>
    <w:p w14:paraId="76317295" w14:textId="77777777" w:rsidR="00AE5846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</w:rPr>
      </w:pPr>
    </w:p>
    <w:p w14:paraId="6205A9A6" w14:textId="77777777" w:rsidR="00AE5846" w:rsidRPr="00756D2C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</w:rPr>
      </w:pPr>
    </w:p>
    <w:p w14:paraId="0E4A3853" w14:textId="77777777" w:rsidR="00AE5846" w:rsidRPr="000665C0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sz w:val="20"/>
          <w:szCs w:val="20"/>
        </w:rPr>
      </w:pPr>
      <w:r w:rsidRPr="000665C0">
        <w:rPr>
          <w:rFonts w:ascii="TradeGothicNextLTPro-Lt" w:hAnsi="TradeGothicNextLTPro-Lt" w:cs="TradeGothicNextLTPro-Lt"/>
          <w:sz w:val="20"/>
          <w:szCs w:val="20"/>
        </w:rPr>
        <w:t>Martedì 7 giugno 2016 | alle ore 15.30</w:t>
      </w:r>
    </w:p>
    <w:p w14:paraId="505F74A9" w14:textId="77777777" w:rsidR="00AE5846" w:rsidRPr="000665C0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sz w:val="20"/>
          <w:szCs w:val="20"/>
        </w:rPr>
      </w:pPr>
      <w:proofErr w:type="gramStart"/>
      <w:r w:rsidRPr="000665C0">
        <w:rPr>
          <w:rFonts w:ascii="TradeGothicNextLTPro-Lt" w:hAnsi="TradeGothicNextLTPro-Lt" w:cs="TradeGothicNextLTPro-Lt"/>
          <w:sz w:val="20"/>
          <w:szCs w:val="20"/>
        </w:rPr>
        <w:t>Auditorium</w:t>
      </w:r>
      <w:proofErr w:type="gramEnd"/>
      <w:r w:rsidRPr="000665C0">
        <w:rPr>
          <w:rFonts w:ascii="TradeGothicNextLTPro-Lt" w:hAnsi="TradeGothicNextLTPro-Lt" w:cs="TradeGothicNextLTPro-Lt"/>
          <w:sz w:val="20"/>
          <w:szCs w:val="20"/>
        </w:rPr>
        <w:t xml:space="preserve"> Aula 3| Polo economico </w:t>
      </w:r>
    </w:p>
    <w:p w14:paraId="790B4D2F" w14:textId="77777777" w:rsidR="00AE5846" w:rsidRPr="000665C0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sz w:val="20"/>
          <w:szCs w:val="20"/>
        </w:rPr>
      </w:pPr>
      <w:r w:rsidRPr="000665C0">
        <w:rPr>
          <w:rFonts w:ascii="TradeGothicNextLTPro-Lt" w:hAnsi="TradeGothicNextLTPro-Lt" w:cs="TradeGothicNextLTPro-Lt"/>
          <w:sz w:val="20"/>
          <w:szCs w:val="20"/>
        </w:rPr>
        <w:t>via Tomadini, 30/a Udine</w:t>
      </w:r>
    </w:p>
    <w:p w14:paraId="419D0374" w14:textId="77777777" w:rsidR="00AE5846" w:rsidRPr="000665C0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sz w:val="20"/>
          <w:szCs w:val="20"/>
        </w:rPr>
      </w:pPr>
    </w:p>
    <w:p w14:paraId="3F9A4AE3" w14:textId="77777777" w:rsidR="00AE5846" w:rsidRPr="000665C0" w:rsidRDefault="000665C0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sz w:val="20"/>
          <w:szCs w:val="20"/>
        </w:rPr>
      </w:pPr>
      <w:r w:rsidRPr="000665C0">
        <w:rPr>
          <w:rFonts w:ascii="TradeGothicNextLTPro-Lt" w:hAnsi="TradeGothicNextLTPro-Lt" w:cs="TradeGothicNextLTPro-Lt"/>
          <w:b/>
          <w:sz w:val="20"/>
          <w:szCs w:val="20"/>
        </w:rPr>
        <w:t>15,00</w:t>
      </w:r>
      <w:r w:rsidRPr="000665C0">
        <w:rPr>
          <w:rFonts w:ascii="TradeGothicNextLTPro-Lt" w:hAnsi="TradeGothicNextLTPro-Lt" w:cs="TradeGothicNextLTPro-Lt"/>
          <w:sz w:val="20"/>
          <w:szCs w:val="20"/>
        </w:rPr>
        <w:t xml:space="preserve"> Registrazione partecipanti</w:t>
      </w:r>
    </w:p>
    <w:p w14:paraId="1D37C6D3" w14:textId="77777777" w:rsidR="00AE5846" w:rsidRPr="000665C0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sz w:val="20"/>
          <w:szCs w:val="20"/>
        </w:rPr>
      </w:pPr>
      <w:r w:rsidRPr="000665C0">
        <w:rPr>
          <w:rFonts w:ascii="TradeGothicNextLTPro-Lt" w:hAnsi="TradeGothicNextLTPro-Lt" w:cs="TradeGothicNextLTPro-Lt"/>
          <w:b/>
          <w:sz w:val="20"/>
          <w:szCs w:val="20"/>
        </w:rPr>
        <w:t>15,30</w:t>
      </w:r>
      <w:r w:rsidRPr="000665C0">
        <w:rPr>
          <w:rFonts w:ascii="TradeGothicNextLTPro-Lt" w:hAnsi="TradeGothicNextLTPro-Lt" w:cs="TradeGothicNextLTPro-Lt"/>
          <w:sz w:val="20"/>
          <w:szCs w:val="20"/>
        </w:rPr>
        <w:t xml:space="preserve"> Saluti di benvenuto</w:t>
      </w:r>
    </w:p>
    <w:p w14:paraId="7FD356C1" w14:textId="77777777" w:rsidR="00AE5846" w:rsidRPr="000665C0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sz w:val="20"/>
          <w:szCs w:val="20"/>
        </w:rPr>
      </w:pPr>
    </w:p>
    <w:p w14:paraId="69B41C9A" w14:textId="77777777" w:rsidR="00AE5846" w:rsidRPr="000665C0" w:rsidRDefault="00AE5846" w:rsidP="000665C0">
      <w:pPr>
        <w:widowControl w:val="0"/>
        <w:autoSpaceDE w:val="0"/>
        <w:autoSpaceDN w:val="0"/>
        <w:adjustRightInd w:val="0"/>
        <w:ind w:firstLine="708"/>
        <w:rPr>
          <w:rFonts w:ascii="TradeGothicNextLTPro-Lt" w:hAnsi="TradeGothicNextLTPro-Lt" w:cs="TradeGothicNextLTPro-Lt"/>
          <w:sz w:val="20"/>
          <w:szCs w:val="20"/>
        </w:rPr>
      </w:pPr>
      <w:r w:rsidRPr="000665C0">
        <w:rPr>
          <w:rFonts w:ascii="TradeGothicNextLTPro-Lt" w:hAnsi="TradeGothicNextLTPro-Lt" w:cs="TradeGothicNextLTPro-Lt"/>
          <w:sz w:val="20"/>
          <w:szCs w:val="20"/>
        </w:rPr>
        <w:t xml:space="preserve">Marco Petti </w:t>
      </w:r>
    </w:p>
    <w:p w14:paraId="3DBA2EC4" w14:textId="77777777" w:rsidR="00AE5846" w:rsidRPr="000665C0" w:rsidRDefault="00AE5846" w:rsidP="000665C0">
      <w:pPr>
        <w:widowControl w:val="0"/>
        <w:autoSpaceDE w:val="0"/>
        <w:autoSpaceDN w:val="0"/>
        <w:adjustRightInd w:val="0"/>
        <w:ind w:firstLine="708"/>
        <w:rPr>
          <w:rFonts w:ascii="TradeGothicNextLTPro-Lt" w:hAnsi="TradeGothicNextLTPro-Lt" w:cs="TradeGothicNextLTPro-Lt"/>
          <w:sz w:val="20"/>
          <w:szCs w:val="20"/>
        </w:rPr>
      </w:pPr>
      <w:r w:rsidRPr="000665C0">
        <w:rPr>
          <w:rFonts w:ascii="TradeGothicNextLTPro-Lt" w:hAnsi="TradeGothicNextLTPro-Lt" w:cs="TradeGothicNextLTPro-Lt"/>
          <w:sz w:val="20"/>
          <w:szCs w:val="20"/>
        </w:rPr>
        <w:t>Direttore Dipartimento Politecnico di Ingegneria e Architettura</w:t>
      </w:r>
    </w:p>
    <w:p w14:paraId="2AA0E17B" w14:textId="77777777" w:rsidR="00AE5846" w:rsidRPr="000665C0" w:rsidRDefault="00AE5846" w:rsidP="000665C0">
      <w:pPr>
        <w:widowControl w:val="0"/>
        <w:autoSpaceDE w:val="0"/>
        <w:autoSpaceDN w:val="0"/>
        <w:adjustRightInd w:val="0"/>
        <w:ind w:firstLine="708"/>
        <w:rPr>
          <w:rFonts w:ascii="TradeGothicNextLTPro-Lt" w:hAnsi="TradeGothicNextLTPro-Lt" w:cs="TradeGothicNextLTPro-Lt"/>
          <w:sz w:val="20"/>
          <w:szCs w:val="20"/>
        </w:rPr>
      </w:pPr>
      <w:r w:rsidRPr="000665C0">
        <w:rPr>
          <w:rFonts w:ascii="TradeGothicNextLTPro-Lt" w:hAnsi="TradeGothicNextLTPro-Lt" w:cs="TradeGothicNextLTPro-Lt"/>
          <w:sz w:val="20"/>
          <w:szCs w:val="20"/>
        </w:rPr>
        <w:t>Università degli Studi di Udine</w:t>
      </w:r>
    </w:p>
    <w:p w14:paraId="78F70213" w14:textId="77777777" w:rsidR="00AE5846" w:rsidRPr="000665C0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sz w:val="20"/>
          <w:szCs w:val="20"/>
        </w:rPr>
      </w:pPr>
    </w:p>
    <w:p w14:paraId="37177D4D" w14:textId="77777777" w:rsidR="00AE5846" w:rsidRPr="000665C0" w:rsidRDefault="00AE5846" w:rsidP="000665C0">
      <w:pPr>
        <w:widowControl w:val="0"/>
        <w:autoSpaceDE w:val="0"/>
        <w:autoSpaceDN w:val="0"/>
        <w:adjustRightInd w:val="0"/>
        <w:ind w:firstLine="708"/>
        <w:rPr>
          <w:rFonts w:ascii="TradeGothicNextLTPro-Lt" w:hAnsi="TradeGothicNextLTPro-Lt" w:cs="TradeGothicNextLTPro-Lt"/>
          <w:sz w:val="20"/>
          <w:szCs w:val="20"/>
        </w:rPr>
      </w:pPr>
      <w:r w:rsidRPr="000665C0">
        <w:rPr>
          <w:rFonts w:ascii="TradeGothicNextLTPro-Lt" w:hAnsi="TradeGothicNextLTPro-Lt" w:cs="TradeGothicNextLTPro-Lt"/>
          <w:sz w:val="20"/>
          <w:szCs w:val="20"/>
        </w:rPr>
        <w:t>Lionello D’Agostini</w:t>
      </w:r>
    </w:p>
    <w:p w14:paraId="1B2ECA1E" w14:textId="77777777" w:rsidR="00AE5846" w:rsidRPr="000665C0" w:rsidRDefault="00AE5846" w:rsidP="000665C0">
      <w:pPr>
        <w:widowControl w:val="0"/>
        <w:autoSpaceDE w:val="0"/>
        <w:autoSpaceDN w:val="0"/>
        <w:adjustRightInd w:val="0"/>
        <w:ind w:firstLine="708"/>
        <w:rPr>
          <w:rFonts w:ascii="TradeGothicNextLTPro-Lt" w:hAnsi="TradeGothicNextLTPro-Lt" w:cs="TradeGothicNextLTPro-Lt"/>
          <w:sz w:val="20"/>
          <w:szCs w:val="20"/>
        </w:rPr>
      </w:pPr>
      <w:r w:rsidRPr="000665C0">
        <w:rPr>
          <w:rFonts w:ascii="TradeGothicNextLTPro-Lt" w:hAnsi="TradeGothicNextLTPro-Lt" w:cs="TradeGothicNextLTPro-Lt"/>
          <w:sz w:val="20"/>
          <w:szCs w:val="20"/>
        </w:rPr>
        <w:t>Presidente della Fondazione CRUP</w:t>
      </w:r>
    </w:p>
    <w:p w14:paraId="6D0C9DE3" w14:textId="77777777" w:rsidR="00AE5846" w:rsidRPr="000665C0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sz w:val="20"/>
          <w:szCs w:val="20"/>
        </w:rPr>
      </w:pPr>
    </w:p>
    <w:p w14:paraId="18120820" w14:textId="77777777" w:rsidR="00AE5846" w:rsidRPr="000665C0" w:rsidRDefault="00AE5846" w:rsidP="000665C0">
      <w:pPr>
        <w:widowControl w:val="0"/>
        <w:autoSpaceDE w:val="0"/>
        <w:autoSpaceDN w:val="0"/>
        <w:adjustRightInd w:val="0"/>
        <w:ind w:firstLine="708"/>
        <w:rPr>
          <w:rFonts w:ascii="TradeGothicNextLTPro-Lt" w:hAnsi="TradeGothicNextLTPro-Lt" w:cs="TradeGothicNextLTPro-Lt"/>
          <w:sz w:val="20"/>
          <w:szCs w:val="20"/>
        </w:rPr>
      </w:pPr>
      <w:r w:rsidRPr="000665C0">
        <w:rPr>
          <w:rFonts w:ascii="TradeGothicNextLTPro-Lt" w:hAnsi="TradeGothicNextLTPro-Lt" w:cs="TradeGothicNextLTPro-Lt"/>
          <w:sz w:val="20"/>
          <w:szCs w:val="20"/>
        </w:rPr>
        <w:t>Stefano Urbano</w:t>
      </w:r>
    </w:p>
    <w:p w14:paraId="06CE7471" w14:textId="77777777" w:rsidR="00AE5846" w:rsidRPr="000665C0" w:rsidRDefault="00AE5846" w:rsidP="000665C0">
      <w:pPr>
        <w:widowControl w:val="0"/>
        <w:autoSpaceDE w:val="0"/>
        <w:autoSpaceDN w:val="0"/>
        <w:adjustRightInd w:val="0"/>
        <w:ind w:firstLine="708"/>
        <w:rPr>
          <w:rFonts w:ascii="TradeGothicNextLTPro-Lt" w:hAnsi="TradeGothicNextLTPro-Lt" w:cs="TradeGothicNextLTPro-Lt"/>
          <w:sz w:val="20"/>
          <w:szCs w:val="20"/>
        </w:rPr>
      </w:pPr>
      <w:r w:rsidRPr="000665C0">
        <w:rPr>
          <w:rFonts w:ascii="TradeGothicNextLTPro-Lt" w:hAnsi="TradeGothicNextLTPro-Lt" w:cs="TradeGothicNextLTPro-Lt"/>
          <w:sz w:val="20"/>
          <w:szCs w:val="20"/>
        </w:rPr>
        <w:t>Presidente Ordine Ingegneri di Udine</w:t>
      </w:r>
    </w:p>
    <w:p w14:paraId="3955CB19" w14:textId="77777777" w:rsidR="00AE5846" w:rsidRPr="000665C0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sz w:val="20"/>
          <w:szCs w:val="20"/>
        </w:rPr>
      </w:pPr>
    </w:p>
    <w:p w14:paraId="2B5D52D4" w14:textId="77777777" w:rsidR="00AE5846" w:rsidRPr="000665C0" w:rsidRDefault="00AE5846" w:rsidP="000665C0">
      <w:pPr>
        <w:widowControl w:val="0"/>
        <w:autoSpaceDE w:val="0"/>
        <w:autoSpaceDN w:val="0"/>
        <w:adjustRightInd w:val="0"/>
        <w:ind w:firstLine="708"/>
        <w:rPr>
          <w:rFonts w:ascii="TradeGothicNextLTPro-Lt" w:hAnsi="TradeGothicNextLTPro-Lt" w:cs="TradeGothicNextLTPro-Lt"/>
          <w:sz w:val="20"/>
          <w:szCs w:val="20"/>
        </w:rPr>
      </w:pPr>
      <w:r w:rsidRPr="000665C0">
        <w:rPr>
          <w:rFonts w:ascii="TradeGothicNextLTPro-Lt" w:hAnsi="TradeGothicNextLTPro-Lt" w:cs="TradeGothicNextLTPro-Lt"/>
          <w:sz w:val="20"/>
          <w:szCs w:val="20"/>
        </w:rPr>
        <w:t>Bernardino Pittino</w:t>
      </w:r>
    </w:p>
    <w:p w14:paraId="363F5334" w14:textId="77777777" w:rsidR="00AE5846" w:rsidRPr="000665C0" w:rsidRDefault="00AE5846" w:rsidP="000665C0">
      <w:pPr>
        <w:widowControl w:val="0"/>
        <w:autoSpaceDE w:val="0"/>
        <w:autoSpaceDN w:val="0"/>
        <w:adjustRightInd w:val="0"/>
        <w:ind w:firstLine="708"/>
        <w:rPr>
          <w:rFonts w:ascii="TradeGothicNextLTPro-Lt" w:hAnsi="TradeGothicNextLTPro-Lt" w:cs="TradeGothicNextLTPro-Lt"/>
          <w:sz w:val="20"/>
          <w:szCs w:val="20"/>
        </w:rPr>
      </w:pPr>
      <w:r w:rsidRPr="000665C0">
        <w:rPr>
          <w:rFonts w:ascii="TradeGothicNextLTPro-Lt" w:hAnsi="TradeGothicNextLTPro-Lt" w:cs="TradeGothicNextLTPro-Lt"/>
          <w:sz w:val="20"/>
          <w:szCs w:val="20"/>
        </w:rPr>
        <w:t>Presidente Ordine APPC di Udine</w:t>
      </w:r>
    </w:p>
    <w:p w14:paraId="3667B09B" w14:textId="77777777" w:rsidR="00AE5846" w:rsidRPr="000665C0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sz w:val="20"/>
          <w:szCs w:val="20"/>
        </w:rPr>
      </w:pPr>
    </w:p>
    <w:p w14:paraId="42EF056C" w14:textId="77777777" w:rsidR="00AE5846" w:rsidRPr="000665C0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sz w:val="20"/>
          <w:szCs w:val="20"/>
        </w:rPr>
      </w:pPr>
      <w:r w:rsidRPr="000665C0">
        <w:rPr>
          <w:rFonts w:ascii="TradeGothicNextLTPro-Lt" w:hAnsi="TradeGothicNextLTPro-Lt" w:cs="TradeGothicNextLTPro-Lt"/>
          <w:sz w:val="20"/>
          <w:szCs w:val="20"/>
        </w:rPr>
        <w:t>Interventi</w:t>
      </w:r>
    </w:p>
    <w:p w14:paraId="66AFD547" w14:textId="77777777" w:rsidR="00AE5846" w:rsidRPr="000665C0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sz w:val="20"/>
          <w:szCs w:val="20"/>
        </w:rPr>
      </w:pPr>
    </w:p>
    <w:p w14:paraId="0295E4DB" w14:textId="77777777" w:rsidR="00AE5846" w:rsidRPr="000665C0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sz w:val="20"/>
          <w:szCs w:val="20"/>
        </w:rPr>
      </w:pPr>
      <w:r w:rsidRPr="000665C0">
        <w:rPr>
          <w:rFonts w:ascii="TradeGothicNextLTPro-Lt" w:hAnsi="TradeGothicNextLTPro-Lt" w:cs="TradeGothicNextLTPro-Lt"/>
          <w:b/>
          <w:sz w:val="20"/>
          <w:szCs w:val="20"/>
        </w:rPr>
        <w:t>16,00</w:t>
      </w:r>
      <w:proofErr w:type="gramStart"/>
      <w:r w:rsidRPr="000665C0">
        <w:rPr>
          <w:rFonts w:ascii="TradeGothicNextLTPro-Lt" w:hAnsi="TradeGothicNextLTPro-Lt" w:cs="TradeGothicNextLTPro-Lt"/>
          <w:sz w:val="20"/>
          <w:szCs w:val="20"/>
        </w:rPr>
        <w:t xml:space="preserve">  </w:t>
      </w:r>
      <w:proofErr w:type="gramEnd"/>
      <w:r w:rsidRPr="000665C0">
        <w:rPr>
          <w:rFonts w:ascii="TradeGothicNextLTPro-Lt" w:hAnsi="TradeGothicNextLTPro-Lt" w:cs="TradeGothicNextLTPro-Lt"/>
          <w:sz w:val="20"/>
          <w:szCs w:val="20"/>
        </w:rPr>
        <w:t>"Introduzione a IL VITRUVIO DEL VIVIANI"</w:t>
      </w:r>
    </w:p>
    <w:p w14:paraId="4B7953CA" w14:textId="77777777" w:rsidR="00AE5846" w:rsidRPr="000665C0" w:rsidRDefault="00AE5846" w:rsidP="000665C0">
      <w:pPr>
        <w:widowControl w:val="0"/>
        <w:autoSpaceDE w:val="0"/>
        <w:autoSpaceDN w:val="0"/>
        <w:adjustRightInd w:val="0"/>
        <w:ind w:firstLine="708"/>
        <w:rPr>
          <w:rFonts w:ascii="TradeGothicNextLTPro-Lt" w:hAnsi="TradeGothicNextLTPro-Lt" w:cs="TradeGothicNextLTPro-Lt"/>
          <w:sz w:val="20"/>
          <w:szCs w:val="20"/>
        </w:rPr>
      </w:pPr>
      <w:r w:rsidRPr="000665C0">
        <w:rPr>
          <w:rFonts w:ascii="TradeGothicNextLTPro-Lt" w:hAnsi="TradeGothicNextLTPro-Lt" w:cs="TradeGothicNextLTPro-Lt"/>
          <w:sz w:val="20"/>
          <w:szCs w:val="20"/>
        </w:rPr>
        <w:t xml:space="preserve">Augusto Romano </w:t>
      </w:r>
      <w:proofErr w:type="spellStart"/>
      <w:r w:rsidRPr="000665C0">
        <w:rPr>
          <w:rFonts w:ascii="TradeGothicNextLTPro-Lt" w:hAnsi="TradeGothicNextLTPro-Lt" w:cs="TradeGothicNextLTPro-Lt"/>
          <w:sz w:val="20"/>
          <w:szCs w:val="20"/>
        </w:rPr>
        <w:t>Burelli</w:t>
      </w:r>
      <w:proofErr w:type="spellEnd"/>
    </w:p>
    <w:p w14:paraId="08904900" w14:textId="77777777" w:rsidR="00AE5846" w:rsidRPr="000665C0" w:rsidRDefault="00AE5846" w:rsidP="000665C0">
      <w:pPr>
        <w:widowControl w:val="0"/>
        <w:autoSpaceDE w:val="0"/>
        <w:autoSpaceDN w:val="0"/>
        <w:adjustRightInd w:val="0"/>
        <w:ind w:firstLine="708"/>
        <w:rPr>
          <w:rFonts w:ascii="TradeGothicNextLTPro-Lt" w:hAnsi="TradeGothicNextLTPro-Lt" w:cs="TradeGothicNextLTPro-Lt"/>
          <w:sz w:val="20"/>
          <w:szCs w:val="20"/>
        </w:rPr>
      </w:pPr>
      <w:r w:rsidRPr="000665C0">
        <w:rPr>
          <w:rFonts w:ascii="TradeGothicNextLTPro-Lt" w:hAnsi="TradeGothicNextLTPro-Lt" w:cs="TradeGothicNextLTPro-Lt"/>
          <w:sz w:val="20"/>
          <w:szCs w:val="20"/>
        </w:rPr>
        <w:t>Architetto</w:t>
      </w:r>
    </w:p>
    <w:p w14:paraId="224D3C99" w14:textId="77777777" w:rsidR="00AE5846" w:rsidRPr="000665C0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sz w:val="20"/>
          <w:szCs w:val="20"/>
        </w:rPr>
      </w:pPr>
    </w:p>
    <w:p w14:paraId="081A8AE2" w14:textId="77777777" w:rsidR="00AE5846" w:rsidRPr="000665C0" w:rsidRDefault="00AE5846" w:rsidP="00B051E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sz w:val="20"/>
          <w:szCs w:val="20"/>
        </w:rPr>
      </w:pPr>
      <w:r w:rsidRPr="000665C0">
        <w:rPr>
          <w:rFonts w:ascii="TradeGothicNextLTPro-Lt" w:hAnsi="TradeGothicNextLTPro-Lt" w:cs="TradeGothicNextLTPro-Lt"/>
          <w:b/>
          <w:sz w:val="20"/>
          <w:szCs w:val="20"/>
        </w:rPr>
        <w:t>16,45</w:t>
      </w:r>
      <w:proofErr w:type="gramStart"/>
      <w:r w:rsidRPr="000665C0">
        <w:rPr>
          <w:rFonts w:ascii="TradeGothicNextLTPro-Lt" w:hAnsi="TradeGothicNextLTPro-Lt" w:cs="TradeGothicNextLTPro-Lt"/>
          <w:sz w:val="20"/>
          <w:szCs w:val="20"/>
        </w:rPr>
        <w:t xml:space="preserve">  </w:t>
      </w:r>
      <w:proofErr w:type="gramEnd"/>
      <w:r w:rsidRPr="000665C0">
        <w:rPr>
          <w:rFonts w:ascii="TradeGothicNextLTPro-Lt" w:hAnsi="TradeGothicNextLTPro-Lt" w:cs="TradeGothicNextLTPro-Lt"/>
          <w:sz w:val="20"/>
          <w:szCs w:val="20"/>
        </w:rPr>
        <w:t xml:space="preserve">"Osservazioni sulla ricezione del De </w:t>
      </w:r>
      <w:proofErr w:type="spellStart"/>
      <w:r w:rsidRPr="000665C0">
        <w:rPr>
          <w:rFonts w:ascii="TradeGothicNextLTPro-Lt" w:hAnsi="TradeGothicNextLTPro-Lt" w:cs="TradeGothicNextLTPro-Lt"/>
          <w:sz w:val="20"/>
          <w:szCs w:val="20"/>
        </w:rPr>
        <w:t>architectura</w:t>
      </w:r>
      <w:proofErr w:type="spellEnd"/>
      <w:r w:rsidRPr="000665C0">
        <w:rPr>
          <w:rFonts w:ascii="TradeGothicNextLTPro-Lt" w:hAnsi="TradeGothicNextLTPro-Lt" w:cs="TradeGothicNextLTPro-Lt"/>
          <w:sz w:val="20"/>
          <w:szCs w:val="20"/>
        </w:rPr>
        <w:t xml:space="preserve"> di Vitruvio fra XV e XX secolo: </w:t>
      </w:r>
    </w:p>
    <w:p w14:paraId="7D4EB6A5" w14:textId="77777777" w:rsidR="00AE5846" w:rsidRPr="000665C0" w:rsidRDefault="00AE5846" w:rsidP="00756D2C">
      <w:pPr>
        <w:widowControl w:val="0"/>
        <w:autoSpaceDE w:val="0"/>
        <w:autoSpaceDN w:val="0"/>
        <w:adjustRightInd w:val="0"/>
        <w:rPr>
          <w:rFonts w:ascii="TradeGothicNextLTPro-Lt" w:hAnsi="TradeGothicNextLTPro-Lt" w:cs="TradeGothicNextLTPro-Lt"/>
          <w:sz w:val="20"/>
          <w:szCs w:val="20"/>
        </w:rPr>
      </w:pPr>
      <w:r w:rsidRPr="000665C0">
        <w:rPr>
          <w:rFonts w:ascii="TradeGothicNextLTPro-Lt" w:hAnsi="TradeGothicNextLTPro-Lt" w:cs="TradeGothicNextLTPro-Lt"/>
          <w:sz w:val="20"/>
          <w:szCs w:val="20"/>
        </w:rPr>
        <w:t xml:space="preserve">            </w:t>
      </w:r>
      <w:r w:rsidR="000665C0">
        <w:rPr>
          <w:rFonts w:ascii="TradeGothicNextLTPro-Lt" w:hAnsi="TradeGothicNextLTPro-Lt" w:cs="TradeGothicNextLTPro-Lt"/>
          <w:sz w:val="20"/>
          <w:szCs w:val="20"/>
        </w:rPr>
        <w:t xml:space="preserve">   </w:t>
      </w:r>
      <w:r w:rsidRPr="000665C0">
        <w:rPr>
          <w:rFonts w:ascii="TradeGothicNextLTPro-Lt" w:hAnsi="TradeGothicNextLTPro-Lt" w:cs="TradeGothicNextLTPro-Lt"/>
          <w:sz w:val="20"/>
          <w:szCs w:val="20"/>
        </w:rPr>
        <w:t xml:space="preserve"> </w:t>
      </w:r>
      <w:proofErr w:type="gramStart"/>
      <w:r w:rsidRPr="000665C0">
        <w:rPr>
          <w:rFonts w:ascii="TradeGothicNextLTPro-Lt" w:hAnsi="TradeGothicNextLTPro-Lt" w:cs="TradeGothicNextLTPro-Lt"/>
          <w:sz w:val="20"/>
          <w:szCs w:val="20"/>
        </w:rPr>
        <w:t>trascrizione</w:t>
      </w:r>
      <w:proofErr w:type="gramEnd"/>
      <w:r w:rsidRPr="000665C0">
        <w:rPr>
          <w:rFonts w:ascii="TradeGothicNextLTPro-Lt" w:hAnsi="TradeGothicNextLTPro-Lt" w:cs="TradeGothicNextLTPro-Lt"/>
          <w:sz w:val="20"/>
          <w:szCs w:val="20"/>
        </w:rPr>
        <w:t xml:space="preserve"> e traduzioni, tradizione e tradimenti."</w:t>
      </w:r>
    </w:p>
    <w:p w14:paraId="4FC1E122" w14:textId="77777777" w:rsidR="00AE5846" w:rsidRPr="000665C0" w:rsidRDefault="00AE5846" w:rsidP="000665C0">
      <w:pPr>
        <w:widowControl w:val="0"/>
        <w:autoSpaceDE w:val="0"/>
        <w:autoSpaceDN w:val="0"/>
        <w:adjustRightInd w:val="0"/>
        <w:ind w:firstLine="708"/>
        <w:rPr>
          <w:rFonts w:ascii="TradeGothicNextLTPro-Lt" w:hAnsi="TradeGothicNextLTPro-Lt" w:cs="TradeGothicNextLTPro-Lt"/>
          <w:sz w:val="20"/>
          <w:szCs w:val="20"/>
        </w:rPr>
      </w:pPr>
      <w:r w:rsidRPr="000665C0">
        <w:rPr>
          <w:rFonts w:ascii="TradeGothicNextLTPro-Lt" w:hAnsi="TradeGothicNextLTPro-Lt" w:cs="TradeGothicNextLTPro-Lt"/>
          <w:sz w:val="20"/>
          <w:szCs w:val="20"/>
        </w:rPr>
        <w:t xml:space="preserve">Cristiano </w:t>
      </w:r>
      <w:proofErr w:type="spellStart"/>
      <w:r w:rsidRPr="000665C0">
        <w:rPr>
          <w:rFonts w:ascii="TradeGothicNextLTPro-Lt" w:hAnsi="TradeGothicNextLTPro-Lt" w:cs="TradeGothicNextLTPro-Lt"/>
          <w:sz w:val="20"/>
          <w:szCs w:val="20"/>
        </w:rPr>
        <w:t>Tessari</w:t>
      </w:r>
      <w:proofErr w:type="spellEnd"/>
      <w:r w:rsidRPr="000665C0">
        <w:rPr>
          <w:rFonts w:ascii="TradeGothicNextLTPro-Lt" w:hAnsi="TradeGothicNextLTPro-Lt" w:cs="TradeGothicNextLTPro-Lt"/>
          <w:sz w:val="20"/>
          <w:szCs w:val="20"/>
        </w:rPr>
        <w:t xml:space="preserve"> </w:t>
      </w:r>
    </w:p>
    <w:p w14:paraId="5BE6C5AB" w14:textId="6A7E19CA" w:rsidR="00AE5846" w:rsidRPr="000665C0" w:rsidRDefault="00B44BC1" w:rsidP="000665C0">
      <w:pPr>
        <w:ind w:firstLine="708"/>
        <w:rPr>
          <w:rFonts w:ascii="TradeGothicNextLTPro-Lt" w:hAnsi="TradeGothicNextLTPro-Lt" w:cs="TradeGothicNextLTPro-Lt"/>
          <w:sz w:val="20"/>
          <w:szCs w:val="20"/>
        </w:rPr>
      </w:pPr>
      <w:r>
        <w:rPr>
          <w:rFonts w:ascii="TradeGothicNextLTPro-Lt" w:hAnsi="TradeGothicNextLTPro-Lt" w:cs="TradeGothicNextLTPro-Lt"/>
          <w:sz w:val="20"/>
          <w:szCs w:val="20"/>
        </w:rPr>
        <w:t xml:space="preserve">Storico </w:t>
      </w:r>
      <w:r w:rsidR="00AE5846" w:rsidRPr="000665C0">
        <w:rPr>
          <w:rFonts w:ascii="TradeGothicNextLTPro-Lt" w:hAnsi="TradeGothicNextLTPro-Lt" w:cs="TradeGothicNextLTPro-Lt"/>
          <w:sz w:val="20"/>
          <w:szCs w:val="20"/>
        </w:rPr>
        <w:t>dell’architettura</w:t>
      </w:r>
    </w:p>
    <w:p w14:paraId="3F3A15AD" w14:textId="77777777" w:rsidR="00AE5846" w:rsidRPr="000665C0" w:rsidRDefault="00AE5846" w:rsidP="00B051EC">
      <w:pPr>
        <w:rPr>
          <w:rFonts w:ascii="TradeGothicNextLTPro-Lt" w:hAnsi="TradeGothicNextLTPro-Lt" w:cs="TradeGothicNextLTPro-Lt"/>
          <w:sz w:val="20"/>
          <w:szCs w:val="20"/>
        </w:rPr>
      </w:pPr>
    </w:p>
    <w:p w14:paraId="325E5E8C" w14:textId="77777777" w:rsidR="00AE5846" w:rsidRDefault="00AE5846" w:rsidP="00B051EC">
      <w:pPr>
        <w:rPr>
          <w:rFonts w:ascii="TradeGothicNextLTPro-Lt" w:hAnsi="TradeGothicNextLTPro-Lt" w:cs="TradeGothicNextLTPro-Lt"/>
          <w:sz w:val="20"/>
          <w:szCs w:val="20"/>
        </w:rPr>
      </w:pPr>
      <w:r w:rsidRPr="000665C0">
        <w:rPr>
          <w:rFonts w:ascii="TradeGothicNextLTPro-Lt" w:hAnsi="TradeGothicNextLTPro-Lt" w:cs="TradeGothicNextLTPro-Lt"/>
          <w:b/>
          <w:sz w:val="20"/>
          <w:szCs w:val="20"/>
        </w:rPr>
        <w:t>17,30</w:t>
      </w:r>
      <w:proofErr w:type="gramStart"/>
      <w:r w:rsidR="000665C0">
        <w:rPr>
          <w:rFonts w:ascii="TradeGothicNextLTPro-Lt" w:hAnsi="TradeGothicNextLTPro-Lt" w:cs="TradeGothicNextLTPro-Lt"/>
          <w:sz w:val="20"/>
          <w:szCs w:val="20"/>
        </w:rPr>
        <w:t xml:space="preserve">  </w:t>
      </w:r>
      <w:proofErr w:type="gramEnd"/>
      <w:r w:rsidR="000665C0">
        <w:rPr>
          <w:rFonts w:ascii="TradeGothicNextLTPro-Lt" w:hAnsi="TradeGothicNextLTPro-Lt" w:cs="TradeGothicNextLTPro-Lt"/>
          <w:sz w:val="20"/>
          <w:szCs w:val="20"/>
        </w:rPr>
        <w:t>Dibattito e conclusioni.</w:t>
      </w:r>
    </w:p>
    <w:p w14:paraId="78FF77D3" w14:textId="77777777" w:rsidR="001B5FBF" w:rsidRDefault="001B5FBF" w:rsidP="00B051EC">
      <w:pPr>
        <w:rPr>
          <w:rFonts w:ascii="TradeGothicNextLTPro-Lt" w:hAnsi="TradeGothicNextLTPro-Lt" w:cs="TradeGothicNextLTPro-Lt"/>
          <w:sz w:val="20"/>
          <w:szCs w:val="20"/>
        </w:rPr>
      </w:pPr>
    </w:p>
    <w:p w14:paraId="7BA4CDF0" w14:textId="77777777" w:rsidR="001B5FBF" w:rsidRDefault="001B5FBF" w:rsidP="00B051EC">
      <w:pPr>
        <w:rPr>
          <w:rFonts w:ascii="TradeGothicNextLTPro-Lt" w:hAnsi="TradeGothicNextLTPro-Lt" w:cs="TradeGothicNextLTPro-Lt"/>
          <w:sz w:val="20"/>
          <w:szCs w:val="20"/>
        </w:rPr>
      </w:pPr>
    </w:p>
    <w:p w14:paraId="7C7D6CCA" w14:textId="51B6A495" w:rsidR="001B5FBF" w:rsidRDefault="001B5FBF" w:rsidP="00B051EC">
      <w:pPr>
        <w:rPr>
          <w:rFonts w:ascii="TradeGothicNextLTPro-Lt" w:hAnsi="TradeGothicNextLTPro-Lt" w:cs="TradeGothicNextLTPro-Lt"/>
          <w:sz w:val="20"/>
          <w:szCs w:val="20"/>
        </w:rPr>
      </w:pPr>
      <w:r>
        <w:rPr>
          <w:rFonts w:ascii="TradeGothicNextLTPro-Lt" w:hAnsi="TradeGothicNextLTPro-Lt" w:cs="TradeGothicNextLTPro-Lt"/>
          <w:sz w:val="20"/>
          <w:szCs w:val="20"/>
        </w:rPr>
        <w:t xml:space="preserve">Iscrizioni: piattaforma </w:t>
      </w:r>
      <w:proofErr w:type="spellStart"/>
      <w:r>
        <w:rPr>
          <w:rFonts w:ascii="TradeGothicNextLTPro-Lt" w:hAnsi="TradeGothicNextLTPro-Lt" w:cs="TradeGothicNextLTPro-Lt"/>
          <w:sz w:val="20"/>
          <w:szCs w:val="20"/>
        </w:rPr>
        <w:t>im@teria</w:t>
      </w:r>
      <w:proofErr w:type="spellEnd"/>
      <w:r>
        <w:rPr>
          <w:rFonts w:ascii="TradeGothicNextLTPro-Lt" w:hAnsi="TradeGothicNextLTPro-Lt" w:cs="TradeGothicNextLTPro-Lt"/>
          <w:sz w:val="20"/>
          <w:szCs w:val="20"/>
        </w:rPr>
        <w:t>.</w:t>
      </w:r>
    </w:p>
    <w:p w14:paraId="72C38448" w14:textId="66D4CDA8" w:rsidR="001B5FBF" w:rsidRDefault="001B5FBF" w:rsidP="00B051EC">
      <w:pPr>
        <w:rPr>
          <w:rFonts w:ascii="TradeGothicNextLTPro-Lt" w:hAnsi="TradeGothicNextLTPro-Lt" w:cs="TradeGothicNextLTPro-Lt"/>
          <w:sz w:val="20"/>
          <w:szCs w:val="20"/>
        </w:rPr>
      </w:pPr>
      <w:r>
        <w:rPr>
          <w:rFonts w:ascii="TradeGothicNextLTPro-Lt" w:hAnsi="TradeGothicNextLTPro-Lt" w:cs="TradeGothicNextLTPro-Lt"/>
          <w:sz w:val="20"/>
          <w:szCs w:val="20"/>
        </w:rPr>
        <w:t xml:space="preserve">Agli architetti partecipanti </w:t>
      </w:r>
      <w:proofErr w:type="gramStart"/>
      <w:r>
        <w:rPr>
          <w:rFonts w:ascii="TradeGothicNextLTPro-Lt" w:hAnsi="TradeGothicNextLTPro-Lt" w:cs="TradeGothicNextLTPro-Lt"/>
          <w:sz w:val="20"/>
          <w:szCs w:val="20"/>
        </w:rPr>
        <w:t>verranno</w:t>
      </w:r>
      <w:proofErr w:type="gramEnd"/>
      <w:r>
        <w:rPr>
          <w:rFonts w:ascii="TradeGothicNextLTPro-Lt" w:hAnsi="TradeGothicNextLTPro-Lt" w:cs="TradeGothicNextLTPro-Lt"/>
          <w:sz w:val="20"/>
          <w:szCs w:val="20"/>
        </w:rPr>
        <w:t xml:space="preserve"> riconosciuti n. 2 </w:t>
      </w:r>
      <w:proofErr w:type="spellStart"/>
      <w:r>
        <w:rPr>
          <w:rFonts w:ascii="TradeGothicNextLTPro-Lt" w:hAnsi="TradeGothicNextLTPro-Lt" w:cs="TradeGothicNextLTPro-Lt"/>
          <w:sz w:val="20"/>
          <w:szCs w:val="20"/>
        </w:rPr>
        <w:t>c.f.p</w:t>
      </w:r>
      <w:proofErr w:type="spellEnd"/>
      <w:r>
        <w:rPr>
          <w:rFonts w:ascii="TradeGothicNextLTPro-Lt" w:hAnsi="TradeGothicNextLTPro-Lt" w:cs="TradeGothicNextLTPro-Lt"/>
          <w:sz w:val="20"/>
          <w:szCs w:val="20"/>
        </w:rPr>
        <w:t>.</w:t>
      </w:r>
    </w:p>
    <w:p w14:paraId="4302C0BE" w14:textId="7E1AB2EA" w:rsidR="000E5295" w:rsidRPr="000E5295" w:rsidRDefault="000E5295" w:rsidP="00B051EC">
      <w:pPr>
        <w:rPr>
          <w:sz w:val="18"/>
          <w:szCs w:val="18"/>
        </w:rPr>
      </w:pPr>
      <w:r w:rsidRPr="000E5295">
        <w:rPr>
          <w:rFonts w:ascii="Verdana" w:hAnsi="Verdana" w:cs="Verdana"/>
          <w:bCs/>
          <w:color w:val="414141"/>
          <w:sz w:val="18"/>
          <w:szCs w:val="18"/>
        </w:rPr>
        <w:t>Codice corso: ARUD11052016154652T03CFP00200</w:t>
      </w:r>
    </w:p>
    <w:sectPr w:rsidR="000E5295" w:rsidRPr="000E5295" w:rsidSect="00566F66">
      <w:pgSz w:w="11900" w:h="16840"/>
      <w:pgMar w:top="107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adeGothicNextLTPro-L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1EC"/>
    <w:rsid w:val="000665C0"/>
    <w:rsid w:val="000828DE"/>
    <w:rsid w:val="000E5295"/>
    <w:rsid w:val="00106D55"/>
    <w:rsid w:val="001B561D"/>
    <w:rsid w:val="001B5FBF"/>
    <w:rsid w:val="001D2AA4"/>
    <w:rsid w:val="001F302F"/>
    <w:rsid w:val="00522290"/>
    <w:rsid w:val="00541BD5"/>
    <w:rsid w:val="00566F66"/>
    <w:rsid w:val="005A75DA"/>
    <w:rsid w:val="005F3E12"/>
    <w:rsid w:val="00611504"/>
    <w:rsid w:val="006B35BF"/>
    <w:rsid w:val="00756D2C"/>
    <w:rsid w:val="008301E9"/>
    <w:rsid w:val="008759F8"/>
    <w:rsid w:val="00911C25"/>
    <w:rsid w:val="00971DAF"/>
    <w:rsid w:val="009A5808"/>
    <w:rsid w:val="009B7BCC"/>
    <w:rsid w:val="009F32E3"/>
    <w:rsid w:val="00AC7920"/>
    <w:rsid w:val="00AE5846"/>
    <w:rsid w:val="00B051EC"/>
    <w:rsid w:val="00B20F53"/>
    <w:rsid w:val="00B44BC1"/>
    <w:rsid w:val="00C65253"/>
    <w:rsid w:val="00DC4881"/>
    <w:rsid w:val="00E50AEC"/>
    <w:rsid w:val="00EE0FD1"/>
    <w:rsid w:val="00EF005E"/>
    <w:rsid w:val="00F7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1D695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302F"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B051E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customStyle="1" w:styleId="apple-converted-space">
    <w:name w:val="apple-converted-space"/>
    <w:basedOn w:val="Caratterepredefinitoparagrafo"/>
    <w:uiPriority w:val="99"/>
    <w:rsid w:val="008759F8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187</Words>
  <Characters>1067</Characters>
  <Application>Microsoft Macintosh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TUBARO</dc:creator>
  <cp:keywords/>
  <dc:description/>
  <cp:lastModifiedBy>leda casarsa</cp:lastModifiedBy>
  <cp:revision>16</cp:revision>
  <cp:lastPrinted>2016-05-01T16:43:00Z</cp:lastPrinted>
  <dcterms:created xsi:type="dcterms:W3CDTF">2016-04-22T05:16:00Z</dcterms:created>
  <dcterms:modified xsi:type="dcterms:W3CDTF">2016-05-19T13:59:00Z</dcterms:modified>
</cp:coreProperties>
</file>